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8F8B" w14:textId="77777777" w:rsidR="00353615" w:rsidRDefault="00353615" w:rsidP="00595558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175" w:type="dxa"/>
        <w:tblLayout w:type="fixed"/>
        <w:tblLook w:val="0400" w:firstRow="0" w:lastRow="0" w:firstColumn="0" w:lastColumn="0" w:noHBand="0" w:noVBand="1"/>
      </w:tblPr>
      <w:tblGrid>
        <w:gridCol w:w="5035"/>
        <w:gridCol w:w="4140"/>
      </w:tblGrid>
      <w:tr w:rsidR="00FD1C59" w:rsidRPr="00FD1C59" w14:paraId="2C3666BD" w14:textId="77777777" w:rsidTr="00F87CE6">
        <w:trPr>
          <w:trHeight w:val="300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9546" w14:textId="77777777" w:rsidR="00353615" w:rsidRPr="00FD1C59" w:rsidRDefault="009D332F" w:rsidP="0009702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FD1C5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ЕНЕРГИЈА</w:t>
            </w:r>
          </w:p>
        </w:tc>
      </w:tr>
      <w:tr w:rsidR="00FD1C59" w:rsidRPr="00FD1C59" w14:paraId="0B8221A3" w14:textId="77777777" w:rsidTr="00F87CE6">
        <w:trPr>
          <w:trHeight w:val="251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1F00" w14:textId="77777777" w:rsidR="00353615" w:rsidRPr="00FD1C59" w:rsidRDefault="00A276CB" w:rsidP="0009702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FD1C59">
              <w:rPr>
                <w:rFonts w:asciiTheme="minorHAnsi" w:hAnsiTheme="minorHAnsi"/>
                <w:b/>
                <w:sz w:val="18"/>
                <w:szCs w:val="18"/>
              </w:rPr>
              <w:t>ЗАКОНИ</w:t>
            </w:r>
          </w:p>
        </w:tc>
      </w:tr>
      <w:tr w:rsidR="00FD1C59" w:rsidRPr="00FD1C59" w14:paraId="6288D0C6" w14:textId="77777777" w:rsidTr="00F87CE6">
        <w:trPr>
          <w:trHeight w:val="476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2D81" w14:textId="77777777" w:rsidR="00353615" w:rsidRPr="00FD1C59" w:rsidRDefault="00A276C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Закон за животна средина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65B0" w14:textId="77777777" w:rsidR="00353615" w:rsidRPr="00FD1C59" w:rsidRDefault="00A276C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 бр. бр. 53/05, 81/05, 24/07, 159/08, 83/09, 48/10, 124/10, 51/11, 123/12, 93/13, 187/13, 42/14, 44/15, 129/15, 192/15, 39/16</w:t>
            </w:r>
          </w:p>
        </w:tc>
      </w:tr>
      <w:tr w:rsidR="00FD1C59" w:rsidRPr="00FD1C59" w14:paraId="17D99321" w14:textId="77777777" w:rsidTr="00F87CE6">
        <w:trPr>
          <w:trHeight w:val="125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32D8" w14:textId="1CC37CCE" w:rsidR="00DC5453" w:rsidRPr="00FD1C59" w:rsidRDefault="0068769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Закон за енергетика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460F" w14:textId="670BED26" w:rsidR="00DC5453" w:rsidRPr="00FD1C59" w:rsidRDefault="0068769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 бр. бр. 96/1</w:t>
            </w:r>
            <w:r w:rsidR="006F4EBB" w:rsidRPr="00FD1C59">
              <w:rPr>
                <w:rFonts w:asciiTheme="minorHAnsi" w:hAnsiTheme="minorHAnsi"/>
                <w:sz w:val="18"/>
                <w:szCs w:val="18"/>
              </w:rPr>
              <w:t>8</w:t>
            </w:r>
            <w:r w:rsidR="001F4832" w:rsidRPr="00FD1C59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6F4EBB" w:rsidRPr="00FD1C59">
              <w:rPr>
                <w:rFonts w:asciiTheme="minorHAnsi" w:hAnsiTheme="minorHAnsi"/>
                <w:sz w:val="18"/>
                <w:szCs w:val="18"/>
              </w:rPr>
              <w:t xml:space="preserve">96/19, </w:t>
            </w:r>
            <w:r w:rsidR="001F4832" w:rsidRPr="00FD1C59">
              <w:rPr>
                <w:rFonts w:asciiTheme="minorHAnsi" w:hAnsiTheme="minorHAnsi"/>
                <w:sz w:val="18"/>
                <w:szCs w:val="18"/>
              </w:rPr>
              <w:t>236/22</w:t>
            </w:r>
          </w:p>
        </w:tc>
      </w:tr>
      <w:tr w:rsidR="00FD1C59" w:rsidRPr="00FD1C59" w14:paraId="555924E4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CC622" w14:textId="560A034C" w:rsidR="00687699" w:rsidRPr="00FD1C59" w:rsidRDefault="0068769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Закон за </w:t>
            </w:r>
            <w:proofErr w:type="spellStart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енергетска</w:t>
            </w:r>
            <w:proofErr w:type="spellEnd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ефикасност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9D04F" w14:textId="7B95CE9C" w:rsidR="00687699" w:rsidRPr="00FD1C59" w:rsidRDefault="0068769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„Службен весник на РМ“ бр. бр. </w:t>
            </w:r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32</w:t>
            </w:r>
            <w:r w:rsidRPr="00FD1C59">
              <w:rPr>
                <w:rFonts w:asciiTheme="minorHAnsi" w:hAnsiTheme="minorHAnsi"/>
                <w:sz w:val="18"/>
                <w:szCs w:val="18"/>
              </w:rPr>
              <w:t>/</w:t>
            </w:r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20</w:t>
            </w:r>
            <w:r w:rsidR="001F4832" w:rsidRPr="00FD1C59">
              <w:rPr>
                <w:rFonts w:asciiTheme="minorHAnsi" w:hAnsiTheme="minorHAnsi"/>
                <w:sz w:val="18"/>
                <w:szCs w:val="18"/>
              </w:rPr>
              <w:t>, 110/21, 236/22</w:t>
            </w:r>
          </w:p>
        </w:tc>
      </w:tr>
      <w:tr w:rsidR="00FD1C59" w:rsidRPr="00FD1C59" w14:paraId="07A9795F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3EF8E" w14:textId="5A8E7847" w:rsidR="007B6A4B" w:rsidRPr="00FD1C59" w:rsidRDefault="007B6A4B" w:rsidP="007B6A4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Уредба за екодизајн на производи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9EC42" w14:textId="26A9120A" w:rsidR="007B6A4B" w:rsidRPr="00FD1C59" w:rsidRDefault="007B6A4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(„Службен весник“ бр. 100/2011) донесена врз основа на Законот за енергетика (Службен весник“ бр. 16/2011, 136/2011, 79/2013, 164 /2013, 41/2014, 151/2014, 33/2015, 192/2015, 215/2015, 6/2016, 53/2016 и 189/2016);</w:t>
            </w:r>
          </w:p>
        </w:tc>
      </w:tr>
      <w:tr w:rsidR="00FD1C59" w:rsidRPr="00FD1C59" w14:paraId="1A1AEC7C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9337A" w14:textId="26A51B8E" w:rsidR="007B6A4B" w:rsidRPr="00FD1C59" w:rsidRDefault="007B6A4B" w:rsidP="007B6A4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Правилник за енергетски карактеристики на згради </w:t>
            </w:r>
          </w:p>
          <w:p w14:paraId="2EC00B9F" w14:textId="24276B8D" w:rsidR="007B6A4B" w:rsidRPr="00FD1C59" w:rsidRDefault="007B6A4B" w:rsidP="007B6A4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AA64F" w14:textId="0C8BC941" w:rsidR="007B6A4B" w:rsidRPr="00FD1C59" w:rsidRDefault="007B6A4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весник“ бр. 94/13 и 7/15</w:t>
            </w:r>
          </w:p>
        </w:tc>
      </w:tr>
      <w:tr w:rsidR="00FD1C59" w:rsidRPr="00FD1C59" w14:paraId="1876836E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F04FA" w14:textId="1755D857" w:rsidR="007B6A4B" w:rsidRPr="00FD1C59" w:rsidRDefault="007B6A4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Правилник за енергетски контроли во згради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E9994" w14:textId="2FD51042" w:rsidR="007B6A4B" w:rsidRPr="00FD1C59" w:rsidRDefault="007B6A4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весник“ бр. 94/13</w:t>
            </w:r>
          </w:p>
        </w:tc>
      </w:tr>
      <w:tr w:rsidR="00FD1C59" w:rsidRPr="00FD1C59" w14:paraId="1BBA4298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FA7DE" w14:textId="4BF4CA9F" w:rsidR="00201626" w:rsidRPr="00FD1C59" w:rsidRDefault="00201626" w:rsidP="0020162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Уредба за мерки за поддршка на обновливите извори на енергија</w:t>
            </w:r>
          </w:p>
          <w:p w14:paraId="515050BB" w14:textId="121C98FA" w:rsidR="00201626" w:rsidRPr="00FD1C59" w:rsidRDefault="00201626" w:rsidP="0020162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162D232A" w14:textId="0E9A183E" w:rsidR="00201626" w:rsidRPr="00FD1C59" w:rsidRDefault="00201626" w:rsidP="0020162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AB3A2" w14:textId="1AC450F3" w:rsidR="00201626" w:rsidRPr="00FD1C59" w:rsidRDefault="00D32B3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>бр.</w:t>
            </w:r>
            <w:r w:rsidRPr="00FD1C5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01626" w:rsidRPr="00FD1C59">
              <w:rPr>
                <w:rFonts w:asciiTheme="minorHAnsi" w:hAnsiTheme="minorHAnsi"/>
                <w:sz w:val="18"/>
                <w:szCs w:val="18"/>
              </w:rPr>
              <w:t>29/19, 278/19 и 236/21</w:t>
            </w:r>
          </w:p>
        </w:tc>
      </w:tr>
      <w:tr w:rsidR="00FD1C59" w:rsidRPr="00FD1C59" w14:paraId="72B9C2D9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9748B" w14:textId="7B88B661" w:rsidR="00201626" w:rsidRPr="00FD1C59" w:rsidRDefault="00201626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Правилник за повластени производители кои користат повластена тарифа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038EC" w14:textId="0DB1B6CA" w:rsidR="00201626" w:rsidRPr="00FD1C59" w:rsidRDefault="006F4EBB" w:rsidP="0020162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 xml:space="preserve"> бр.</w:t>
            </w:r>
            <w:r w:rsidR="00201626" w:rsidRPr="00FD1C59">
              <w:rPr>
                <w:rFonts w:asciiTheme="minorHAnsi" w:hAnsiTheme="minorHAnsi"/>
                <w:sz w:val="18"/>
                <w:szCs w:val="18"/>
              </w:rPr>
              <w:t>116/19, 93/21 и 111/23</w:t>
            </w:r>
          </w:p>
          <w:p w14:paraId="4118E298" w14:textId="77777777" w:rsidR="00201626" w:rsidRPr="00FD1C59" w:rsidRDefault="00201626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C59" w:rsidRPr="00FD1C59" w14:paraId="6654EFB8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4F2AB" w14:textId="56D91AF5" w:rsidR="00201626" w:rsidRPr="00FD1C59" w:rsidRDefault="00201626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Правилник за методологија за пресметување на учеството на обновливите извори на енергија во бруто финалната потрошувачка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E836E" w14:textId="3ED01397" w:rsidR="00201626" w:rsidRPr="00FD1C59" w:rsidRDefault="006F4EB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„Службен весник на РМ“ 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>бр.</w:t>
            </w:r>
            <w:r w:rsidR="00201626" w:rsidRPr="00FD1C59">
              <w:rPr>
                <w:rFonts w:asciiTheme="minorHAnsi" w:hAnsiTheme="minorHAnsi"/>
                <w:sz w:val="18"/>
                <w:szCs w:val="18"/>
              </w:rPr>
              <w:t>167/19</w:t>
            </w:r>
          </w:p>
        </w:tc>
      </w:tr>
      <w:tr w:rsidR="00FD1C59" w:rsidRPr="00FD1C59" w14:paraId="7EDA30DF" w14:textId="77777777" w:rsidTr="00F87CE6">
        <w:trPr>
          <w:trHeight w:val="170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0188B" w14:textId="3207C26F" w:rsidR="00201626" w:rsidRPr="00FD1C59" w:rsidRDefault="00201626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Правилник за обновливи извори на енергија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A7A14" w14:textId="255D5FF7" w:rsidR="00201626" w:rsidRPr="00FD1C59" w:rsidRDefault="006F4EB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„Службен весник на РМ“ 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>бр.</w:t>
            </w:r>
            <w:r w:rsidR="00201626" w:rsidRPr="00FD1C59">
              <w:rPr>
                <w:rFonts w:asciiTheme="minorHAnsi" w:hAnsiTheme="minorHAnsi"/>
                <w:sz w:val="18"/>
                <w:szCs w:val="18"/>
              </w:rPr>
              <w:t>112/19, 240/19 и 138/22</w:t>
            </w:r>
          </w:p>
        </w:tc>
      </w:tr>
      <w:tr w:rsidR="00FD1C59" w:rsidRPr="00FD1C59" w14:paraId="291337C2" w14:textId="77777777" w:rsidTr="00F01E0F">
        <w:trPr>
          <w:trHeight w:val="206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188" w14:textId="2CBA9F24" w:rsidR="00961D1E" w:rsidRPr="00FD1C59" w:rsidRDefault="00961D1E" w:rsidP="0009702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FD1C59">
              <w:rPr>
                <w:rFonts w:asciiTheme="minorHAnsi" w:hAnsiTheme="minorHAnsi"/>
                <w:b/>
                <w:sz w:val="18"/>
                <w:szCs w:val="18"/>
              </w:rPr>
              <w:t>СТРАТЕГИИ И ПЛАНСКИ ДОКУМЕНТИ</w:t>
            </w:r>
          </w:p>
        </w:tc>
      </w:tr>
      <w:tr w:rsidR="00FD1C59" w:rsidRPr="00FD1C59" w14:paraId="6874C8F0" w14:textId="77777777" w:rsidTr="00F87CE6">
        <w:trPr>
          <w:trHeight w:val="215"/>
        </w:trPr>
        <w:tc>
          <w:tcPr>
            <w:tcW w:w="5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1E2D" w14:textId="77777777" w:rsidR="00595558" w:rsidRPr="00FD1C59" w:rsidRDefault="00595558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Стратегија за развој на енергетиката во Република Северна Македонија до 2040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46AA" w14:textId="77777777" w:rsidR="00595558" w:rsidRPr="00FD1C59" w:rsidRDefault="00FD1C59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hyperlink r:id="rId7">
              <w:r w:rsidR="00595558" w:rsidRPr="00FD1C59">
                <w:rPr>
                  <w:rFonts w:asciiTheme="minorHAnsi" w:hAnsiTheme="minorHAnsi"/>
                  <w:sz w:val="18"/>
                  <w:szCs w:val="18"/>
                </w:rPr>
                <w:t>„Службен весник на РМ“ бр. 25/20</w:t>
              </w:r>
            </w:hyperlink>
            <w:r w:rsidR="00595558" w:rsidRPr="00FD1C59">
              <w:rPr>
                <w:rFonts w:asciiTheme="minorHAnsi" w:hAnsiTheme="minorHAnsi"/>
                <w:sz w:val="18"/>
                <w:szCs w:val="18"/>
              </w:rPr>
              <w:t xml:space="preserve"> од 05.02.2020 год.</w:t>
            </w:r>
          </w:p>
        </w:tc>
      </w:tr>
      <w:tr w:rsidR="00FD1C59" w:rsidRPr="00FD1C59" w14:paraId="7E15878F" w14:textId="77777777" w:rsidTr="00F87CE6">
        <w:trPr>
          <w:trHeight w:val="11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9D37" w14:textId="316BA2ED" w:rsidR="00595558" w:rsidRPr="00FD1C59" w:rsidRDefault="00A361DE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Стратегија за искористувањето на обновливи извори на енергија во Република Македонија до 2020 година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34C0" w14:textId="2DCAF8AF" w:rsidR="00595558" w:rsidRPr="00FD1C59" w:rsidRDefault="00A361DE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МАНУ, </w:t>
            </w:r>
            <w:proofErr w:type="spellStart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Јуни</w:t>
            </w:r>
            <w:proofErr w:type="spellEnd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, 2010 </w:t>
            </w:r>
            <w:proofErr w:type="spellStart"/>
            <w:r w:rsidRPr="00FD1C59">
              <w:rPr>
                <w:rFonts w:asciiTheme="minorHAnsi" w:hAnsiTheme="minorHAnsi"/>
                <w:sz w:val="18"/>
                <w:szCs w:val="18"/>
                <w:lang w:val="en-GB"/>
              </w:rPr>
              <w:t>година</w:t>
            </w:r>
            <w:proofErr w:type="spellEnd"/>
          </w:p>
        </w:tc>
      </w:tr>
      <w:tr w:rsidR="00FD1C59" w:rsidRPr="00FD1C59" w14:paraId="10B2B726" w14:textId="77777777" w:rsidTr="00F87CE6">
        <w:trPr>
          <w:trHeight w:val="20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DB99" w14:textId="374E4E03" w:rsidR="00B07FD0" w:rsidRPr="00FD1C59" w:rsidRDefault="00A361DE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  <w:lang w:val="ru-RU"/>
              </w:rPr>
              <w:t>Национална стратегија за одржлив развој во Република Македонија 2009 – 2030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5AEB" w14:textId="77777777" w:rsidR="00B07FD0" w:rsidRPr="00FD1C59" w:rsidRDefault="00B07FD0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C59" w:rsidRPr="00FD1C59" w14:paraId="43097BE0" w14:textId="77777777" w:rsidTr="00F87CE6">
        <w:trPr>
          <w:trHeight w:val="38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0271" w14:textId="6623820A" w:rsidR="003D46B5" w:rsidRPr="00FD1C59" w:rsidRDefault="003D46B5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Стратегија за унапредување на енергетска ефикасност во Република Македонија до 2020 година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6D3D" w14:textId="77777777" w:rsidR="003D46B5" w:rsidRPr="00FD1C59" w:rsidRDefault="003D46B5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C59" w:rsidRPr="00FD1C59" w14:paraId="794FD891" w14:textId="77777777" w:rsidTr="00F87CE6">
        <w:trPr>
          <w:trHeight w:val="56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CA9B" w14:textId="471018C4" w:rsidR="003D46B5" w:rsidRPr="00FD1C59" w:rsidRDefault="003D46B5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Акционен План за обновливи извори на енергија на Република Македонија до 2025 година со визија до 2030 год.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563A" w14:textId="2C164083" w:rsidR="003D46B5" w:rsidRPr="00FD1C59" w:rsidRDefault="003D46B5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Седница на Влада на РМ,  17.11.2015 година</w:t>
            </w:r>
          </w:p>
        </w:tc>
      </w:tr>
      <w:tr w:rsidR="00FD1C59" w:rsidRPr="00FD1C59" w14:paraId="16FFD8FB" w14:textId="77777777" w:rsidTr="00F87CE6">
        <w:trPr>
          <w:trHeight w:val="6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2ABB" w14:textId="11C22BA7" w:rsidR="003D46B5" w:rsidRPr="00FD1C59" w:rsidRDefault="003D46B5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Акциски План за измена на Акцискиот план за обновливи извори на енергија на Република Македонија до 2025 година со визија до 2030 год.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3542" w14:textId="7C104332" w:rsidR="003D46B5" w:rsidRPr="00FD1C59" w:rsidRDefault="003D46B5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Седница на Влада на РМ,  21.04.2017 година</w:t>
            </w:r>
          </w:p>
        </w:tc>
      </w:tr>
      <w:tr w:rsidR="00FD1C59" w:rsidRPr="00FD1C59" w14:paraId="194850B3" w14:textId="77777777" w:rsidTr="00F87CE6">
        <w:trPr>
          <w:trHeight w:val="6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5E02" w14:textId="2DBFF0F9" w:rsidR="001F4832" w:rsidRPr="00FD1C59" w:rsidRDefault="001F4832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Национален план за енргетика и клима до 203</w:t>
            </w:r>
            <w:r w:rsidR="006F4EBB" w:rsidRPr="00FD1C59">
              <w:rPr>
                <w:rFonts w:asciiTheme="minorHAnsi" w:hAnsiTheme="minorHAnsi" w:cs="Arial"/>
                <w:sz w:val="18"/>
                <w:szCs w:val="18"/>
              </w:rPr>
              <w:t>0 година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3531" w14:textId="53D66ABA" w:rsidR="001F4832" w:rsidRPr="00FD1C59" w:rsidRDefault="001F4832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Усвоен на Влада на РМ, мај 2022 година</w:t>
            </w:r>
          </w:p>
        </w:tc>
      </w:tr>
      <w:tr w:rsidR="00FD1C59" w:rsidRPr="00FD1C59" w14:paraId="772B5D67" w14:textId="77777777" w:rsidTr="00F87CE6">
        <w:trPr>
          <w:trHeight w:val="6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05B5" w14:textId="6EF376FB" w:rsidR="00201626" w:rsidRPr="00FD1C59" w:rsidRDefault="005F50A3" w:rsidP="0009702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FD1C59">
              <w:rPr>
                <w:rFonts w:asciiTheme="minorHAnsi" w:hAnsiTheme="minorHAnsi"/>
                <w:b/>
                <w:sz w:val="18"/>
                <w:szCs w:val="18"/>
              </w:rPr>
              <w:t>ИЗВЕШАТИ</w:t>
            </w:r>
            <w:r w:rsidR="006F4EBB" w:rsidRPr="00FD1C59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Pr="00FD1C59">
              <w:rPr>
                <w:rFonts w:asciiTheme="minorHAnsi" w:hAnsiTheme="minorHAnsi"/>
                <w:b/>
                <w:sz w:val="18"/>
                <w:szCs w:val="18"/>
              </w:rPr>
              <w:t>ПРОГРАМИ</w:t>
            </w:r>
            <w:r w:rsidR="006F4EBB" w:rsidRPr="00FD1C59">
              <w:rPr>
                <w:rFonts w:asciiTheme="minorHAnsi" w:hAnsiTheme="minorHAnsi"/>
                <w:b/>
                <w:sz w:val="18"/>
                <w:szCs w:val="18"/>
              </w:rPr>
              <w:t>, ОДЛУКИ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DBAE" w14:textId="77777777" w:rsidR="00201626" w:rsidRPr="00FD1C59" w:rsidRDefault="00201626" w:rsidP="0009702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D1C59" w:rsidRPr="00FD1C59" w14:paraId="00F7B1BE" w14:textId="77777777" w:rsidTr="00F87CE6">
        <w:trPr>
          <w:trHeight w:val="6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8013" w14:textId="0EC0F386" w:rsidR="001F4832" w:rsidRPr="00FD1C59" w:rsidRDefault="001F4832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Годишен извештај за работење на РКИ за 2022 година, РКЕ 2023 година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0F60" w14:textId="77777777" w:rsidR="001F4832" w:rsidRPr="00FD1C59" w:rsidRDefault="001F4832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C59" w:rsidRPr="00FD1C59" w14:paraId="42A38C46" w14:textId="77777777" w:rsidTr="00D32B39">
        <w:trPr>
          <w:trHeight w:val="77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BD5" w14:textId="6D977F85" w:rsidR="00D32B39" w:rsidRPr="00FD1C59" w:rsidRDefault="00D32B39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 xml:space="preserve">Програма за финансиска поддршка за производство на електрична енергија од повластени производители со премија за 2023 година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8809" w14:textId="06C9273A" w:rsidR="00D32B39" w:rsidRPr="00FD1C59" w:rsidRDefault="006F4EBB" w:rsidP="0009702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 xml:space="preserve">„Службен весник на РМ“ </w:t>
            </w:r>
            <w:r w:rsidR="00D32B39" w:rsidRPr="00FD1C59">
              <w:rPr>
                <w:rFonts w:asciiTheme="minorHAnsi" w:hAnsiTheme="minorHAnsi" w:cs="Arial"/>
                <w:sz w:val="18"/>
                <w:szCs w:val="18"/>
              </w:rPr>
              <w:t>33/23</w:t>
            </w:r>
          </w:p>
        </w:tc>
      </w:tr>
      <w:tr w:rsidR="00FD1C59" w:rsidRPr="00FD1C59" w14:paraId="663D88DC" w14:textId="77777777" w:rsidTr="00D32B39">
        <w:trPr>
          <w:trHeight w:val="77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71F4" w14:textId="3FEEA9C6" w:rsidR="00D32B39" w:rsidRPr="00FD1C59" w:rsidRDefault="00D32B39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 xml:space="preserve">Програма за промоција на обновливите извори на енергија и подобрување на енергетската ефикасност во домаќинствата за 2023 година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8231" w14:textId="1684E35A" w:rsidR="00D32B39" w:rsidRPr="00FD1C59" w:rsidRDefault="006F4EBB" w:rsidP="0009702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 27/23</w:t>
            </w:r>
          </w:p>
        </w:tc>
      </w:tr>
      <w:tr w:rsidR="00FD1C59" w:rsidRPr="00FD1C59" w14:paraId="75C1F8E4" w14:textId="77777777" w:rsidTr="00035EA7">
        <w:trPr>
          <w:trHeight w:val="77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13D0" w14:textId="01622C51" w:rsidR="00D32B39" w:rsidRPr="00FD1C59" w:rsidRDefault="00D32B39" w:rsidP="00D32B3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Одлука за националните задолжителни цели за учеството на енергијата произведена од обновливи извори во бруто-финалната потрошувачка на енергија и за учеството на енергијата произведена од обновливите извори во финалната потрошувачка на енергија во транспортот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DC4A" w14:textId="328505F0" w:rsidR="00D32B39" w:rsidRPr="00FD1C59" w:rsidRDefault="006F4EBB" w:rsidP="00D32B3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>бр.</w:t>
            </w:r>
            <w:r w:rsidRPr="00FD1C59">
              <w:rPr>
                <w:rFonts w:asciiTheme="minorHAnsi" w:hAnsiTheme="minorHAnsi"/>
                <w:sz w:val="18"/>
                <w:szCs w:val="18"/>
              </w:rPr>
              <w:t xml:space="preserve"> 29/19</w:t>
            </w:r>
          </w:p>
        </w:tc>
      </w:tr>
      <w:tr w:rsidR="00FD1C59" w:rsidRPr="00FD1C59" w14:paraId="07FD9F33" w14:textId="77777777" w:rsidTr="00035EA7">
        <w:trPr>
          <w:trHeight w:val="77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4641" w14:textId="6FA42E3C" w:rsidR="00D32B39" w:rsidRPr="00FD1C59" w:rsidRDefault="006F4EBB" w:rsidP="00D32B3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D1C59">
              <w:rPr>
                <w:rFonts w:asciiTheme="minorHAnsi" w:hAnsiTheme="minorHAnsi" w:cs="Arial"/>
                <w:sz w:val="18"/>
                <w:szCs w:val="18"/>
              </w:rPr>
              <w:t>Одлука за вкупниот инсталиран капацитет на повластените производители на електрична енергија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35E8" w14:textId="40D4B63E" w:rsidR="006F4EBB" w:rsidRPr="00FD1C59" w:rsidRDefault="006F4EBB" w:rsidP="006F4EB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D1C59">
              <w:rPr>
                <w:rFonts w:asciiTheme="minorHAnsi" w:hAnsiTheme="minorHAnsi"/>
                <w:sz w:val="18"/>
                <w:szCs w:val="18"/>
              </w:rPr>
              <w:t>„Службен весник на РМ“</w:t>
            </w:r>
            <w:r w:rsidR="00B83C03" w:rsidRPr="00FD1C59">
              <w:rPr>
                <w:rFonts w:asciiTheme="minorHAnsi" w:hAnsiTheme="minorHAnsi"/>
                <w:sz w:val="18"/>
                <w:szCs w:val="18"/>
              </w:rPr>
              <w:t xml:space="preserve"> бр. </w:t>
            </w:r>
            <w:r w:rsidRPr="00FD1C59">
              <w:rPr>
                <w:rFonts w:asciiTheme="minorHAnsi" w:hAnsiTheme="minorHAnsi"/>
                <w:sz w:val="18"/>
                <w:szCs w:val="18"/>
              </w:rPr>
              <w:t>29/19, 194/19</w:t>
            </w:r>
          </w:p>
          <w:p w14:paraId="2D71F62B" w14:textId="77777777" w:rsidR="00D32B39" w:rsidRPr="00FD1C59" w:rsidRDefault="00D32B39" w:rsidP="00D32B39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BC97E6C" w14:textId="77777777" w:rsidR="00595558" w:rsidRDefault="00595558" w:rsidP="00595558"/>
    <w:p w14:paraId="2C03D60B" w14:textId="77777777" w:rsidR="00595558" w:rsidRDefault="00595558"/>
    <w:sectPr w:rsidR="00595558" w:rsidSect="00F73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5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EF84D" w14:textId="77777777" w:rsidR="00D0731D" w:rsidRDefault="00D0731D" w:rsidP="00EB4A52">
      <w:pPr>
        <w:spacing w:after="0" w:line="240" w:lineRule="auto"/>
      </w:pPr>
      <w:r>
        <w:separator/>
      </w:r>
    </w:p>
  </w:endnote>
  <w:endnote w:type="continuationSeparator" w:id="0">
    <w:p w14:paraId="73FF904C" w14:textId="77777777" w:rsidR="00D0731D" w:rsidRDefault="00D0731D" w:rsidP="00EB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675122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A83F2A" w14:textId="7DC3FF6B" w:rsidR="00EB4A52" w:rsidRDefault="00EB4A52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2CE11" w14:textId="77777777" w:rsidR="00EB4A52" w:rsidRDefault="00EB4A52" w:rsidP="00EB4A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14598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C79BD2" w14:textId="28C50C1C" w:rsidR="00EB4A52" w:rsidRDefault="00EB4A52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54</w:t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7B12655D" w14:textId="77777777" w:rsidR="00EB4A52" w:rsidRDefault="00EB4A52" w:rsidP="00EB4A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87055" w14:textId="77777777" w:rsidR="00F73186" w:rsidRDefault="00F73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D6F8" w14:textId="77777777" w:rsidR="00D0731D" w:rsidRDefault="00D0731D" w:rsidP="00EB4A52">
      <w:pPr>
        <w:spacing w:after="0" w:line="240" w:lineRule="auto"/>
      </w:pPr>
      <w:r>
        <w:separator/>
      </w:r>
    </w:p>
  </w:footnote>
  <w:footnote w:type="continuationSeparator" w:id="0">
    <w:p w14:paraId="4399B768" w14:textId="77777777" w:rsidR="00D0731D" w:rsidRDefault="00D0731D" w:rsidP="00EB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417E" w14:textId="77777777" w:rsidR="00F73186" w:rsidRDefault="00F73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D040" w14:textId="77777777" w:rsidR="00F73186" w:rsidRDefault="00F73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E216E" w14:textId="77777777" w:rsidR="00F73186" w:rsidRDefault="00F73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15"/>
    <w:rsid w:val="0009702D"/>
    <w:rsid w:val="00105D9F"/>
    <w:rsid w:val="001C5A73"/>
    <w:rsid w:val="001F4832"/>
    <w:rsid w:val="00201626"/>
    <w:rsid w:val="002D1244"/>
    <w:rsid w:val="00353615"/>
    <w:rsid w:val="003759D5"/>
    <w:rsid w:val="003D46B5"/>
    <w:rsid w:val="004119A8"/>
    <w:rsid w:val="00595558"/>
    <w:rsid w:val="005B0D7A"/>
    <w:rsid w:val="005F1B15"/>
    <w:rsid w:val="005F50A3"/>
    <w:rsid w:val="00616641"/>
    <w:rsid w:val="00687699"/>
    <w:rsid w:val="006F4EBB"/>
    <w:rsid w:val="007A7EAE"/>
    <w:rsid w:val="007B6A4B"/>
    <w:rsid w:val="008073E2"/>
    <w:rsid w:val="00961D1E"/>
    <w:rsid w:val="009D332F"/>
    <w:rsid w:val="00A276CB"/>
    <w:rsid w:val="00A361DE"/>
    <w:rsid w:val="00B07FD0"/>
    <w:rsid w:val="00B83C03"/>
    <w:rsid w:val="00D0731D"/>
    <w:rsid w:val="00D32B39"/>
    <w:rsid w:val="00DC5453"/>
    <w:rsid w:val="00EA07FC"/>
    <w:rsid w:val="00EB4A52"/>
    <w:rsid w:val="00F73186"/>
    <w:rsid w:val="00F87CE6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A1A0"/>
  <w15:docId w15:val="{7059F8AC-1E39-A142-9249-6FBCFCED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D786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B4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52"/>
  </w:style>
  <w:style w:type="character" w:styleId="PageNumber">
    <w:name w:val="page number"/>
    <w:basedOn w:val="DefaultParagraphFont"/>
    <w:uiPriority w:val="99"/>
    <w:semiHidden/>
    <w:unhideWhenUsed/>
    <w:rsid w:val="00EB4A52"/>
  </w:style>
  <w:style w:type="paragraph" w:styleId="Header">
    <w:name w:val="header"/>
    <w:basedOn w:val="Normal"/>
    <w:link w:val="HeaderChar"/>
    <w:uiPriority w:val="99"/>
    <w:unhideWhenUsed/>
    <w:rsid w:val="00F7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lvesnik.com.mk/Issues/a9851617cd9449ff9f4132a80b9e4c40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r1J6tHWDd7cuM/wiDBhccXvdQ==">AMUW2mUADYNTwKww27O8vBnNJz0fdxY5MMFbxfhGaRMjXF/FwM2rPJs4EmjefSsoeQ/DquWo4ESTk5cStVzpvJvi2HHX7L3t2mffqH/dA7Rc5bUTo1nRdVw=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Nikolovska</dc:creator>
  <cp:lastModifiedBy>Martina Toceva</cp:lastModifiedBy>
  <cp:revision>7</cp:revision>
  <cp:lastPrinted>2020-12-03T12:18:00Z</cp:lastPrinted>
  <dcterms:created xsi:type="dcterms:W3CDTF">2023-12-04T13:07:00Z</dcterms:created>
  <dcterms:modified xsi:type="dcterms:W3CDTF">2025-01-23T12:21:00Z</dcterms:modified>
</cp:coreProperties>
</file>